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9" w:rsidRPr="0090027A" w:rsidRDefault="00AB0019" w:rsidP="00AB0019">
      <w:pPr>
        <w:pStyle w:val="Header"/>
        <w:pBdr>
          <w:top w:val="single" w:sz="18" w:space="1" w:color="999999"/>
          <w:bottom w:val="single" w:sz="18" w:space="1" w:color="999999"/>
        </w:pBd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HCCF Privacy Policy</w:t>
      </w:r>
    </w:p>
    <w:p w:rsidR="00AB0019" w:rsidRPr="0045115B" w:rsidRDefault="00AB0019" w:rsidP="00AB0019">
      <w:pPr>
        <w:pStyle w:val="Header"/>
        <w:pBdr>
          <w:top w:val="single" w:sz="18" w:space="1" w:color="999999"/>
          <w:bottom w:val="single" w:sz="18" w:space="1" w:color="999999"/>
        </w:pBdr>
        <w:spacing w:line="276" w:lineRule="auto"/>
        <w:jc w:val="center"/>
        <w:rPr>
          <w:rFonts w:ascii="Times New Roman" w:hAnsi="Times New Roman" w:cs="Times New Roman"/>
          <w:iCs/>
          <w:szCs w:val="24"/>
        </w:rPr>
      </w:pPr>
      <w:r w:rsidRPr="0045115B">
        <w:rPr>
          <w:rFonts w:ascii="Times New Roman" w:hAnsi="Times New Roman" w:cs="Times New Roman"/>
          <w:iCs/>
          <w:szCs w:val="24"/>
        </w:rPr>
        <w:t xml:space="preserve"> (</w:t>
      </w:r>
      <w:r w:rsidR="000F79DB">
        <w:rPr>
          <w:rFonts w:ascii="Times New Roman" w:hAnsi="Times New Roman" w:cs="Times New Roman"/>
          <w:iCs/>
          <w:szCs w:val="24"/>
        </w:rPr>
        <w:t xml:space="preserve">Revised </w:t>
      </w:r>
      <w:r w:rsidR="009E6FDA">
        <w:rPr>
          <w:rFonts w:ascii="Times New Roman" w:hAnsi="Times New Roman" w:cs="Times New Roman"/>
          <w:iCs/>
          <w:szCs w:val="24"/>
        </w:rPr>
        <w:t>June 27</w:t>
      </w:r>
      <w:r w:rsidR="000F79DB">
        <w:rPr>
          <w:rFonts w:ascii="Times New Roman" w:hAnsi="Times New Roman" w:cs="Times New Roman"/>
          <w:iCs/>
          <w:szCs w:val="24"/>
        </w:rPr>
        <w:t>, 2016</w:t>
      </w:r>
      <w:r w:rsidRPr="0045115B">
        <w:rPr>
          <w:rFonts w:ascii="Times New Roman" w:hAnsi="Times New Roman" w:cs="Times New Roman"/>
          <w:iCs/>
          <w:szCs w:val="24"/>
        </w:rPr>
        <w:t>)</w:t>
      </w:r>
    </w:p>
    <w:p w:rsidR="004C6809" w:rsidRPr="0081773A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1773A">
        <w:rPr>
          <w:rFonts w:ascii="Times New Roman" w:eastAsia="Times New Roman" w:hAnsi="Times New Roman" w:cs="Times New Roman"/>
          <w:sz w:val="23"/>
          <w:szCs w:val="23"/>
        </w:rPr>
        <w:t>PRIVACY STATEMENT</w:t>
      </w:r>
    </w:p>
    <w:p w:rsidR="004C6809" w:rsidRPr="000E3339" w:rsidRDefault="0081773A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The Hillsdale County Community Foundation website</w:t>
      </w:r>
      <w:r w:rsidR="004C6809" w:rsidRPr="000E3339">
        <w:rPr>
          <w:rFonts w:ascii="Times New Roman" w:eastAsia="Times New Roman" w:hAnsi="Times New Roman" w:cs="Times New Roman"/>
          <w:sz w:val="21"/>
          <w:szCs w:val="21"/>
        </w:rPr>
        <w:t xml:space="preserve"> is owned and operated by 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>the HCCF</w:t>
      </w:r>
      <w:r w:rsidR="004C6809" w:rsidRPr="000E3339">
        <w:rPr>
          <w:rFonts w:ascii="Times New Roman" w:eastAsia="Times New Roman" w:hAnsi="Times New Roman" w:cs="Times New Roman"/>
          <w:sz w:val="21"/>
          <w:szCs w:val="21"/>
        </w:rPr>
        <w:t>. Our intention is to inform and educate visitors about our work as a grant</w:t>
      </w:r>
      <w:r w:rsidR="000F79DB" w:rsidRPr="000E333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C6809" w:rsidRPr="000E3339">
        <w:rPr>
          <w:rFonts w:ascii="Times New Roman" w:eastAsia="Times New Roman" w:hAnsi="Times New Roman" w:cs="Times New Roman"/>
          <w:sz w:val="21"/>
          <w:szCs w:val="21"/>
        </w:rPr>
        <w:t xml:space="preserve">maker, community resource and philanthropic partner to local individuals, families and corporations. 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>The Foundation</w:t>
      </w:r>
      <w:r w:rsidR="000F79DB" w:rsidRPr="000E3339">
        <w:rPr>
          <w:rFonts w:ascii="Times New Roman" w:eastAsia="Times New Roman" w:hAnsi="Times New Roman" w:cs="Times New Roman"/>
          <w:sz w:val="21"/>
          <w:szCs w:val="21"/>
        </w:rPr>
        <w:t>’s Board of Trustees and staff is</w:t>
      </w:r>
      <w:r w:rsidR="004C6809" w:rsidRPr="000E3339">
        <w:rPr>
          <w:rFonts w:ascii="Times New Roman" w:eastAsia="Times New Roman" w:hAnsi="Times New Roman" w:cs="Times New Roman"/>
          <w:sz w:val="21"/>
          <w:szCs w:val="21"/>
        </w:rPr>
        <w:t xml:space="preserve"> committed to honoring the privacy of all those we work with, including visitors to our website and subscribers to our electronic newsletters.</w:t>
      </w:r>
    </w:p>
    <w:p w:rsidR="004C6809" w:rsidRPr="000E3339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0E3339">
        <w:rPr>
          <w:rFonts w:ascii="Times New Roman" w:eastAsia="Times New Roman" w:hAnsi="Times New Roman" w:cs="Times New Roman"/>
          <w:sz w:val="23"/>
          <w:szCs w:val="23"/>
        </w:rPr>
        <w:t>PERSONAL INFORMATION</w:t>
      </w:r>
    </w:p>
    <w:p w:rsidR="004C6809" w:rsidRPr="000E3339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Your right to privacy is very important to us. We recognize that providing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 xml:space="preserve"> the Hillsdale County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 Community Foundation with your personal information </w:t>
      </w:r>
      <w:r w:rsidR="000F79DB" w:rsidRPr="000E3339">
        <w:rPr>
          <w:rFonts w:ascii="Times New Roman" w:eastAsia="Times New Roman" w:hAnsi="Times New Roman" w:cs="Times New Roman"/>
          <w:sz w:val="21"/>
          <w:szCs w:val="21"/>
        </w:rPr>
        <w:t>would be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 an act of trust. When you visit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 xml:space="preserve">HCCF 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>online, you remain anonymous, as we do not require registration to view our website or access information.</w:t>
      </w:r>
      <w:r w:rsidR="000F79DB" w:rsidRPr="000E3339">
        <w:rPr>
          <w:rFonts w:ascii="Times New Roman" w:eastAsia="Times New Roman" w:hAnsi="Times New Roman" w:cs="Times New Roman"/>
          <w:sz w:val="21"/>
          <w:szCs w:val="21"/>
        </w:rPr>
        <w:t xml:space="preserve"> The Foundation will not ask for any personal information on line, including information regarding minors.  </w:t>
      </w:r>
    </w:p>
    <w:p w:rsidR="004C6809" w:rsidRPr="000E3339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We may occasionally ask for your feedback via surveys or other communications to better understand your interests and needs. We will also request information through online forms used to register for a foundation event or request use of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>our conference facilities. The F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>oundation does not share or make public any personal information gathered through our website.</w:t>
      </w:r>
    </w:p>
    <w:p w:rsidR="004C6809" w:rsidRPr="000E3339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0E3339">
        <w:rPr>
          <w:rFonts w:ascii="Times New Roman" w:eastAsia="Times New Roman" w:hAnsi="Times New Roman" w:cs="Times New Roman"/>
          <w:sz w:val="23"/>
          <w:szCs w:val="23"/>
        </w:rPr>
        <w:t>PUBLIC INFORMATION</w:t>
      </w:r>
    </w:p>
    <w:p w:rsidR="004C6809" w:rsidRPr="000E3339" w:rsidRDefault="004C6809" w:rsidP="0081773A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Under IRS Code, the following foundation documents are public information:</w:t>
      </w:r>
    </w:p>
    <w:p w:rsidR="004C6809" w:rsidRPr="000E3339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IRS Forms 990 and affiliated schedules for the past three years.</w:t>
      </w:r>
    </w:p>
    <w:p w:rsidR="004C6809" w:rsidRPr="000E3339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Exemption letter from the IRS.</w:t>
      </w:r>
    </w:p>
    <w:p w:rsidR="004C6809" w:rsidRPr="000E3339" w:rsidRDefault="004C6809" w:rsidP="0081773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>Approved application for exemption with supporting documentation.</w:t>
      </w:r>
    </w:p>
    <w:p w:rsidR="004C6809" w:rsidRPr="000E3339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Lists of our donors, other than those published in the annual report, are not available to the public. We do not reveal the name of anonymous donors to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>grant recipients.</w:t>
      </w:r>
    </w:p>
    <w:p w:rsidR="004C6809" w:rsidRPr="000E3339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0E3339">
        <w:rPr>
          <w:rFonts w:ascii="Times New Roman" w:eastAsia="Times New Roman" w:hAnsi="Times New Roman" w:cs="Times New Roman"/>
          <w:sz w:val="23"/>
          <w:szCs w:val="23"/>
        </w:rPr>
        <w:t>THIRD PARTY SITES</w:t>
      </w:r>
    </w:p>
    <w:p w:rsidR="004C6809" w:rsidRPr="000E3339" w:rsidRDefault="004C6809" w:rsidP="00AB001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Throughout our website(s), we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 xml:space="preserve">may 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>offer links to third party sites. Since we do not control those websites, we encourage you to review their privacy policies as well.</w:t>
      </w:r>
    </w:p>
    <w:p w:rsidR="004C6809" w:rsidRPr="000E3339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0E3339">
        <w:rPr>
          <w:rFonts w:ascii="Times New Roman" w:eastAsia="Times New Roman" w:hAnsi="Times New Roman" w:cs="Times New Roman"/>
          <w:sz w:val="23"/>
          <w:szCs w:val="23"/>
        </w:rPr>
        <w:t>COMMUNICATIONS</w:t>
      </w:r>
    </w:p>
    <w:p w:rsidR="004C6809" w:rsidRPr="000E3339" w:rsidRDefault="004C6809" w:rsidP="004C6809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If at any time you wish to stop receiving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>Hillsdale County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 Community Foundation’s electronic newsletters or other communications, or to be removed from our email list, you may unsubscribe from that list as explained in each message. 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>HCCF</w:t>
      </w: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 will not give your email addresses to other organizations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C6809" w:rsidRPr="000E3339" w:rsidRDefault="004C6809" w:rsidP="00AB0019">
      <w:pPr>
        <w:shd w:val="clear" w:color="auto" w:fill="FFFFFF"/>
        <w:spacing w:before="240" w:after="1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0E3339">
        <w:rPr>
          <w:rFonts w:ascii="Times New Roman" w:eastAsia="Times New Roman" w:hAnsi="Times New Roman" w:cs="Times New Roman"/>
          <w:sz w:val="23"/>
          <w:szCs w:val="23"/>
        </w:rPr>
        <w:t>QUESTIONS AND COMMENTS</w:t>
      </w:r>
    </w:p>
    <w:p w:rsidR="00A75B08" w:rsidRDefault="004C6809" w:rsidP="0081773A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  <w:r w:rsidRPr="000E3339">
        <w:rPr>
          <w:rFonts w:ascii="Times New Roman" w:eastAsia="Times New Roman" w:hAnsi="Times New Roman" w:cs="Times New Roman"/>
          <w:sz w:val="21"/>
          <w:szCs w:val="21"/>
        </w:rPr>
        <w:t xml:space="preserve">We welcome comments and questions on this policy. To share feedback or to request information from the foundation, please send an email to </w:t>
      </w:r>
      <w:r w:rsidR="0081773A" w:rsidRPr="000E3339">
        <w:rPr>
          <w:rFonts w:ascii="Times New Roman" w:eastAsia="Times New Roman" w:hAnsi="Times New Roman" w:cs="Times New Roman"/>
          <w:bCs/>
          <w:sz w:val="21"/>
          <w:szCs w:val="21"/>
        </w:rPr>
        <w:t>info@abouthccf.org</w:t>
      </w:r>
      <w:r w:rsidR="0081773A" w:rsidRPr="000E3339">
        <w:rPr>
          <w:rFonts w:ascii="Times New Roman" w:eastAsia="Times New Roman" w:hAnsi="Times New Roman" w:cs="Times New Roman"/>
          <w:sz w:val="21"/>
          <w:szCs w:val="21"/>
        </w:rPr>
        <w:t xml:space="preserve"> or write to PO Box 276, Hillsdale, MI  49242.</w:t>
      </w:r>
      <w:bookmarkStart w:id="0" w:name="_GoBack"/>
      <w:bookmarkEnd w:id="0"/>
    </w:p>
    <w:p w:rsidR="00B96A3B" w:rsidRDefault="00B96A3B" w:rsidP="0081773A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</w:p>
    <w:p w:rsidR="00B96A3B" w:rsidRPr="00B96A3B" w:rsidRDefault="00B96A3B" w:rsidP="00B96A3B">
      <w:pPr>
        <w:rPr>
          <w:rFonts w:ascii="Times New Roman" w:hAnsi="Times New Roman" w:cs="Times New Roman"/>
        </w:rPr>
      </w:pPr>
      <w:r w:rsidRPr="00B96A3B">
        <w:rPr>
          <w:rFonts w:ascii="Times New Roman" w:hAnsi="Times New Roman" w:cs="Times New Roman"/>
        </w:rPr>
        <w:lastRenderedPageBreak/>
        <w:t xml:space="preserve">This Policy was approved by the Foundation’s Board of Trustees on </w:t>
      </w:r>
      <w:r w:rsidR="009E6FDA">
        <w:rPr>
          <w:rFonts w:ascii="Times New Roman" w:hAnsi="Times New Roman" w:cs="Times New Roman"/>
        </w:rPr>
        <w:t>June 27</w:t>
      </w:r>
      <w:r w:rsidRPr="00B96A3B">
        <w:rPr>
          <w:rFonts w:ascii="Times New Roman" w:hAnsi="Times New Roman" w:cs="Times New Roman"/>
        </w:rPr>
        <w:t xml:space="preserve">, 2016 </w:t>
      </w:r>
    </w:p>
    <w:p w:rsidR="00B96A3B" w:rsidRPr="00B96A3B" w:rsidRDefault="00B96A3B" w:rsidP="00B96A3B">
      <w:pPr>
        <w:rPr>
          <w:rFonts w:ascii="Times New Roman" w:hAnsi="Times New Roman" w:cs="Times New Roman"/>
        </w:rPr>
      </w:pPr>
    </w:p>
    <w:p w:rsidR="00B96A3B" w:rsidRPr="00B96A3B" w:rsidRDefault="00B96A3B" w:rsidP="00B96A3B">
      <w:pPr>
        <w:rPr>
          <w:rFonts w:ascii="Times New Roman" w:hAnsi="Times New Roman" w:cs="Times New Roman"/>
        </w:rPr>
      </w:pPr>
    </w:p>
    <w:p w:rsidR="00B96A3B" w:rsidRPr="00B96A3B" w:rsidRDefault="00B96A3B" w:rsidP="00B96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4872" cy="265176"/>
            <wp:effectExtent l="19050" t="0" r="0" b="0"/>
            <wp:docPr id="1" name="Picture 0" descr="Don Sander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Sanders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3B" w:rsidRPr="00B96A3B" w:rsidRDefault="00B96A3B" w:rsidP="00B96A3B">
      <w:pPr>
        <w:rPr>
          <w:rFonts w:ascii="Times New Roman" w:hAnsi="Times New Roman" w:cs="Times New Roman"/>
        </w:rPr>
      </w:pPr>
      <w:r w:rsidRPr="00B96A3B">
        <w:rPr>
          <w:rFonts w:ascii="Times New Roman" w:hAnsi="Times New Roman" w:cs="Times New Roman"/>
        </w:rPr>
        <w:t>_________________________</w:t>
      </w:r>
    </w:p>
    <w:p w:rsidR="00B96A3B" w:rsidRPr="00B96A3B" w:rsidRDefault="00B96A3B" w:rsidP="00B96A3B">
      <w:pPr>
        <w:rPr>
          <w:rFonts w:ascii="Times New Roman" w:hAnsi="Times New Roman" w:cs="Times New Roman"/>
        </w:rPr>
      </w:pPr>
      <w:r w:rsidRPr="00B96A3B">
        <w:rPr>
          <w:rFonts w:ascii="Times New Roman" w:hAnsi="Times New Roman" w:cs="Times New Roman"/>
        </w:rPr>
        <w:t>Board Secretary</w:t>
      </w:r>
    </w:p>
    <w:p w:rsidR="00B96A3B" w:rsidRPr="0081773A" w:rsidRDefault="00B96A3B" w:rsidP="0081773A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1"/>
          <w:szCs w:val="21"/>
        </w:rPr>
      </w:pPr>
    </w:p>
    <w:sectPr w:rsidR="00B96A3B" w:rsidRPr="0081773A" w:rsidSect="00A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974"/>
    <w:multiLevelType w:val="multilevel"/>
    <w:tmpl w:val="4E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C6809"/>
    <w:rsid w:val="000E3339"/>
    <w:rsid w:val="000F79DB"/>
    <w:rsid w:val="001D668F"/>
    <w:rsid w:val="004C6809"/>
    <w:rsid w:val="004F0AE8"/>
    <w:rsid w:val="00572EDD"/>
    <w:rsid w:val="0062741C"/>
    <w:rsid w:val="00676157"/>
    <w:rsid w:val="00692A39"/>
    <w:rsid w:val="00804AEE"/>
    <w:rsid w:val="0081773A"/>
    <w:rsid w:val="0087529F"/>
    <w:rsid w:val="009052AD"/>
    <w:rsid w:val="009A3A4D"/>
    <w:rsid w:val="009E6FDA"/>
    <w:rsid w:val="00A75B08"/>
    <w:rsid w:val="00A82A43"/>
    <w:rsid w:val="00AB0019"/>
    <w:rsid w:val="00B42584"/>
    <w:rsid w:val="00B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5E99C-4DA9-4756-A421-C9DCB57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08"/>
  </w:style>
  <w:style w:type="paragraph" w:styleId="Heading1">
    <w:name w:val="heading 1"/>
    <w:basedOn w:val="Normal"/>
    <w:link w:val="Heading1Char"/>
    <w:uiPriority w:val="9"/>
    <w:qFormat/>
    <w:rsid w:val="004C6809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6809"/>
    <w:pPr>
      <w:pBdr>
        <w:bottom w:val="single" w:sz="4" w:space="3" w:color="D1D2D4"/>
      </w:pBdr>
      <w:spacing w:before="240" w:after="1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6809"/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4C6809"/>
    <w:pPr>
      <w:spacing w:after="360"/>
    </w:pPr>
    <w:rPr>
      <w:rFonts w:ascii="Times New Roman" w:eastAsia="Times New Roman" w:hAnsi="Times New Roman" w:cs="Times New Roman"/>
      <w:color w:val="6D6E71"/>
      <w:sz w:val="24"/>
      <w:szCs w:val="24"/>
    </w:rPr>
  </w:style>
  <w:style w:type="paragraph" w:styleId="Header">
    <w:name w:val="header"/>
    <w:basedOn w:val="Normal"/>
    <w:link w:val="HeaderChar"/>
    <w:unhideWhenUsed/>
    <w:rsid w:val="0081773A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1773A"/>
    <w:rPr>
      <w:sz w:val="24"/>
    </w:rPr>
  </w:style>
  <w:style w:type="character" w:styleId="Hyperlink">
    <w:name w:val="Hyperlink"/>
    <w:basedOn w:val="DefaultParagraphFont"/>
    <w:uiPriority w:val="99"/>
    <w:unhideWhenUsed/>
    <w:rsid w:val="00817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01">
          <w:marLeft w:val="0"/>
          <w:marRight w:val="0"/>
          <w:marTop w:val="0"/>
          <w:marBottom w:val="0"/>
          <w:divBdr>
            <w:top w:val="single" w:sz="24" w:space="0" w:color="A5D1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626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5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7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s.bisher</dc:creator>
  <cp:lastModifiedBy>Sharon Bisher</cp:lastModifiedBy>
  <cp:revision>6</cp:revision>
  <cp:lastPrinted>2016-06-22T15:31:00Z</cp:lastPrinted>
  <dcterms:created xsi:type="dcterms:W3CDTF">2016-06-17T19:10:00Z</dcterms:created>
  <dcterms:modified xsi:type="dcterms:W3CDTF">2021-02-18T14:49:00Z</dcterms:modified>
</cp:coreProperties>
</file>